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F0C" w:rsidRPr="00AB0F0C" w:rsidRDefault="00AB0F0C" w:rsidP="00AB0F0C">
      <w:r w:rsidRPr="00AB0F0C">
        <w:rPr>
          <w:b/>
          <w:bCs/>
        </w:rPr>
        <w:t>Телефоны:</w:t>
      </w:r>
    </w:p>
    <w:p w:rsidR="00AB0F0C" w:rsidRPr="00AB0F0C" w:rsidRDefault="00AB0F0C" w:rsidP="00AB0F0C">
      <w:r w:rsidRPr="00AB0F0C">
        <w:t>Москва: +7 (495) 789-36-38</w:t>
      </w:r>
      <w:r w:rsidRPr="00AB0F0C">
        <w:br/>
        <w:t>Санкт-Петербург: +7 (812) 490-75-82</w:t>
      </w:r>
      <w:r w:rsidRPr="00AB0F0C">
        <w:br/>
        <w:t>Нижний Новгород: +7 (831) 280-83-01</w:t>
      </w:r>
      <w:r w:rsidRPr="00AB0F0C">
        <w:br/>
        <w:t>Екатеринбург: +7 (343) 236-62-19</w:t>
      </w:r>
      <w:r w:rsidRPr="00AB0F0C">
        <w:br/>
        <w:t>Пермь: (342) 201-74-42</w:t>
      </w:r>
      <w:r w:rsidRPr="00AB0F0C">
        <w:br/>
        <w:t>Челябинск: (351) 247-59-27</w:t>
      </w:r>
      <w:r w:rsidRPr="00AB0F0C">
        <w:br/>
        <w:t>Тюмень: +7 (345) 256-56-57</w:t>
      </w:r>
      <w:r w:rsidRPr="00AB0F0C">
        <w:br/>
        <w:t>Казань: + 7 (843) 203-96-89</w:t>
      </w:r>
      <w:r w:rsidRPr="00AB0F0C">
        <w:br/>
        <w:t>Новосибирск: (383) 207-56-84</w:t>
      </w:r>
      <w:r w:rsidRPr="00AB0F0C">
        <w:br/>
        <w:t>Самара: +7 (846) 212-98-42 </w:t>
      </w:r>
      <w:r w:rsidRPr="00AB0F0C">
        <w:br/>
        <w:t>Краснодар: +7 (861) 201-82-98</w:t>
      </w:r>
      <w:r w:rsidRPr="00AB0F0C">
        <w:br/>
        <w:t>Воронеж:  +7 (473) 300-32-48</w:t>
      </w:r>
    </w:p>
    <w:p w:rsidR="00AB0F0C" w:rsidRPr="00AB0F0C" w:rsidRDefault="00AB0F0C" w:rsidP="00AB0F0C">
      <w:r w:rsidRPr="00AB0F0C">
        <w:rPr>
          <w:b/>
          <w:bCs/>
        </w:rPr>
        <w:t>Электронная почта</w:t>
      </w:r>
      <w:r w:rsidRPr="00AB0F0C">
        <w:t>: info@ceur.ru</w:t>
      </w:r>
      <w:r w:rsidRPr="00AB0F0C">
        <w:br/>
      </w:r>
      <w:r w:rsidRPr="00AB0F0C">
        <w:rPr>
          <w:b/>
          <w:bCs/>
        </w:rPr>
        <w:t>Сайт:</w:t>
      </w:r>
      <w:r w:rsidRPr="00AB0F0C">
        <w:t> https://ceur.ru  </w:t>
      </w:r>
    </w:p>
    <w:p w:rsidR="00AB0F0C" w:rsidRPr="00AB0F0C" w:rsidRDefault="00AB0F0C" w:rsidP="00AB0F0C">
      <w:r w:rsidRPr="00AB0F0C">
        <w:t>Вакансии: </w:t>
      </w:r>
      <w:hyperlink r:id="rId4" w:tgtFrame="_blank" w:tooltip="Сотрудничество и вакансии" w:history="1">
        <w:r w:rsidRPr="00AB0F0C">
          <w:rPr>
            <w:rStyle w:val="a3"/>
          </w:rPr>
          <w:t>Приглашение к сотрудничеству и вакансии</w:t>
        </w:r>
      </w:hyperlink>
    </w:p>
    <w:p w:rsidR="00AB0F0C" w:rsidRPr="00AB0F0C" w:rsidRDefault="00AB0F0C" w:rsidP="00AB0F0C">
      <w:r w:rsidRPr="00AB0F0C">
        <w:rPr>
          <w:b/>
          <w:bCs/>
        </w:rPr>
        <w:t>Полное наименование:</w:t>
      </w:r>
      <w:r w:rsidRPr="00AB0F0C">
        <w:t xml:space="preserve">  Негосударственное образовательное частное учреждение </w:t>
      </w:r>
      <w:proofErr w:type="gramStart"/>
      <w:r w:rsidRPr="00AB0F0C">
        <w:t>дополнительного</w:t>
      </w:r>
      <w:proofErr w:type="gramEnd"/>
      <w:r w:rsidRPr="00AB0F0C">
        <w:t xml:space="preserve"> профессионального образования «Институт судебных экспертиз и криминалистики» </w:t>
      </w:r>
      <w:r w:rsidRPr="00AB0F0C">
        <w:br/>
      </w:r>
      <w:r w:rsidRPr="00AB0F0C">
        <w:rPr>
          <w:b/>
          <w:bCs/>
        </w:rPr>
        <w:t>Краткое наименование</w:t>
      </w:r>
      <w:r w:rsidRPr="00AB0F0C">
        <w:t xml:space="preserve">:  НОЧУ ДПО «Институт </w:t>
      </w:r>
      <w:proofErr w:type="spellStart"/>
      <w:r w:rsidRPr="00AB0F0C">
        <w:t>СЭиК</w:t>
      </w:r>
      <w:proofErr w:type="spellEnd"/>
      <w:r w:rsidRPr="00AB0F0C">
        <w:t>»</w:t>
      </w:r>
      <w:r w:rsidRPr="00AB0F0C">
        <w:br/>
      </w:r>
      <w:r w:rsidRPr="00AB0F0C">
        <w:rPr>
          <w:b/>
          <w:bCs/>
        </w:rPr>
        <w:t>Наименование на английском языке:</w:t>
      </w:r>
      <w:r w:rsidRPr="00AB0F0C">
        <w:t> </w:t>
      </w:r>
      <w:proofErr w:type="spellStart"/>
      <w:r w:rsidRPr="00AB0F0C">
        <w:t>Institute</w:t>
      </w:r>
      <w:proofErr w:type="spellEnd"/>
      <w:r w:rsidRPr="00AB0F0C">
        <w:t xml:space="preserve"> </w:t>
      </w:r>
      <w:proofErr w:type="spellStart"/>
      <w:r w:rsidRPr="00AB0F0C">
        <w:t>of</w:t>
      </w:r>
      <w:proofErr w:type="spellEnd"/>
      <w:r w:rsidRPr="00AB0F0C">
        <w:t xml:space="preserve"> </w:t>
      </w:r>
      <w:proofErr w:type="spellStart"/>
      <w:r w:rsidRPr="00AB0F0C">
        <w:t>Judical</w:t>
      </w:r>
      <w:proofErr w:type="spellEnd"/>
      <w:r w:rsidRPr="00AB0F0C">
        <w:t xml:space="preserve"> </w:t>
      </w:r>
      <w:proofErr w:type="spellStart"/>
      <w:r w:rsidRPr="00AB0F0C">
        <w:t>Examinations</w:t>
      </w:r>
      <w:proofErr w:type="spellEnd"/>
      <w:r w:rsidRPr="00AB0F0C">
        <w:t xml:space="preserve"> </w:t>
      </w:r>
      <w:proofErr w:type="spellStart"/>
      <w:r w:rsidRPr="00AB0F0C">
        <w:t>and</w:t>
      </w:r>
      <w:proofErr w:type="spellEnd"/>
      <w:r w:rsidRPr="00AB0F0C">
        <w:t xml:space="preserve"> </w:t>
      </w:r>
      <w:proofErr w:type="spellStart"/>
      <w:r w:rsidRPr="00AB0F0C">
        <w:t>Criminalistics</w:t>
      </w:r>
      <w:proofErr w:type="spellEnd"/>
      <w:r w:rsidRPr="00AB0F0C">
        <w:br/>
      </w:r>
      <w:r w:rsidRPr="00AB0F0C">
        <w:rPr>
          <w:b/>
          <w:bCs/>
        </w:rPr>
        <w:t>ИНН</w:t>
      </w:r>
      <w:r w:rsidRPr="00AB0F0C">
        <w:t> 7730184427</w:t>
      </w:r>
      <w:r w:rsidRPr="00AB0F0C">
        <w:br/>
      </w:r>
      <w:r w:rsidRPr="00AB0F0C">
        <w:rPr>
          <w:b/>
          <w:bCs/>
        </w:rPr>
        <w:t>ОГРН</w:t>
      </w:r>
      <w:r w:rsidRPr="00AB0F0C">
        <w:t> 1117799014178</w:t>
      </w:r>
      <w:r w:rsidRPr="00AB0F0C">
        <w:br/>
      </w:r>
      <w:r w:rsidRPr="00AB0F0C">
        <w:rPr>
          <w:b/>
          <w:bCs/>
        </w:rPr>
        <w:t>ОКПО</w:t>
      </w:r>
      <w:r w:rsidRPr="00AB0F0C">
        <w:t> 92635976</w:t>
      </w:r>
      <w:r w:rsidRPr="00AB0F0C">
        <w:br/>
      </w:r>
      <w:r w:rsidRPr="00AB0F0C">
        <w:rPr>
          <w:b/>
          <w:bCs/>
        </w:rPr>
        <w:t>КПП</w:t>
      </w:r>
      <w:r w:rsidRPr="00AB0F0C">
        <w:t> 773001001</w:t>
      </w:r>
      <w:r w:rsidRPr="00AB0F0C">
        <w:br/>
      </w:r>
      <w:r w:rsidRPr="00AB0F0C">
        <w:rPr>
          <w:b/>
          <w:bCs/>
        </w:rPr>
        <w:t>Юридический адрес</w:t>
      </w:r>
      <w:r w:rsidRPr="00AB0F0C">
        <w:t>: 121170, г. Москва, просп. Кутузовский, д. 36, корп. 3</w:t>
      </w:r>
      <w:r w:rsidRPr="00AB0F0C">
        <w:br/>
      </w:r>
      <w:r w:rsidRPr="00AB0F0C">
        <w:rPr>
          <w:b/>
          <w:bCs/>
        </w:rPr>
        <w:t>Почтовый адрес</w:t>
      </w:r>
      <w:r w:rsidRPr="00AB0F0C">
        <w:t>: 121170, г. Москва, а/я 39</w:t>
      </w:r>
      <w:r w:rsidRPr="00AB0F0C">
        <w:br/>
      </w:r>
      <w:r w:rsidRPr="00AB0F0C">
        <w:rPr>
          <w:b/>
          <w:bCs/>
        </w:rPr>
        <w:t>Телефон:</w:t>
      </w:r>
      <w:r w:rsidRPr="00AB0F0C">
        <w:t> +7 (495) 789-36-38 </w:t>
      </w:r>
      <w:r w:rsidRPr="00AB0F0C">
        <w:br/>
      </w:r>
      <w:r w:rsidRPr="00AB0F0C">
        <w:rPr>
          <w:b/>
          <w:bCs/>
        </w:rPr>
        <w:t>Эл</w:t>
      </w:r>
      <w:proofErr w:type="gramStart"/>
      <w:r w:rsidRPr="00AB0F0C">
        <w:rPr>
          <w:b/>
          <w:bCs/>
        </w:rPr>
        <w:t>.</w:t>
      </w:r>
      <w:proofErr w:type="gramEnd"/>
      <w:r w:rsidRPr="00AB0F0C">
        <w:rPr>
          <w:b/>
          <w:bCs/>
        </w:rPr>
        <w:t xml:space="preserve"> </w:t>
      </w:r>
      <w:proofErr w:type="gramStart"/>
      <w:r w:rsidRPr="00AB0F0C">
        <w:rPr>
          <w:b/>
          <w:bCs/>
        </w:rPr>
        <w:t>п</w:t>
      </w:r>
      <w:proofErr w:type="gramEnd"/>
      <w:r w:rsidRPr="00AB0F0C">
        <w:rPr>
          <w:b/>
          <w:bCs/>
        </w:rPr>
        <w:t>очта:</w:t>
      </w:r>
      <w:r w:rsidRPr="00AB0F0C">
        <w:t> info@ceur.ru</w:t>
      </w:r>
      <w:r w:rsidRPr="00AB0F0C">
        <w:br/>
      </w:r>
      <w:r w:rsidRPr="00AB0F0C">
        <w:rPr>
          <w:b/>
          <w:bCs/>
        </w:rPr>
        <w:t>Сайт:</w:t>
      </w:r>
      <w:r w:rsidRPr="00AB0F0C">
        <w:t> https://ceur.ru</w:t>
      </w:r>
      <w:r w:rsidRPr="00AB0F0C">
        <w:br/>
      </w:r>
      <w:r w:rsidRPr="00AB0F0C">
        <w:rPr>
          <w:b/>
          <w:bCs/>
        </w:rPr>
        <w:t>Ректор</w:t>
      </w:r>
      <w:r w:rsidRPr="00AB0F0C">
        <w:t> Третьяков Александр Геннадьевич, действует на основании Устава</w:t>
      </w:r>
      <w:r w:rsidRPr="00AB0F0C">
        <w:br/>
      </w:r>
      <w:r w:rsidRPr="00AB0F0C">
        <w:rPr>
          <w:b/>
          <w:bCs/>
        </w:rPr>
        <w:t>Система налогообложения:</w:t>
      </w:r>
      <w:r w:rsidRPr="00AB0F0C">
        <w:t xml:space="preserve"> УСН (упрощенная система </w:t>
      </w:r>
      <w:proofErr w:type="spellStart"/>
      <w:r w:rsidRPr="00AB0F0C">
        <w:t>налогооблажения</w:t>
      </w:r>
      <w:proofErr w:type="spellEnd"/>
      <w:r w:rsidRPr="00AB0F0C">
        <w:t>)</w:t>
      </w:r>
      <w:r w:rsidRPr="00AB0F0C">
        <w:br/>
      </w:r>
      <w:r w:rsidRPr="00AB0F0C">
        <w:rPr>
          <w:b/>
          <w:bCs/>
        </w:rPr>
        <w:t>Регистрация: </w:t>
      </w:r>
      <w:r w:rsidRPr="00AB0F0C">
        <w:t>Министерство юстиции РФ</w:t>
      </w:r>
      <w:r w:rsidRPr="00AB0F0C">
        <w:rPr>
          <w:b/>
          <w:bCs/>
        </w:rPr>
        <w:t> </w:t>
      </w:r>
      <w:r w:rsidRPr="00AB0F0C">
        <w:t>№ 7714041977</w:t>
      </w:r>
    </w:p>
    <w:p w:rsidR="00AB0F0C" w:rsidRPr="00AB0F0C" w:rsidRDefault="00AB0F0C" w:rsidP="00AB0F0C">
      <w:r w:rsidRPr="00AB0F0C">
        <w:rPr>
          <w:b/>
          <w:bCs/>
        </w:rPr>
        <w:t>Банк:</w:t>
      </w:r>
      <w:r w:rsidRPr="00AB0F0C">
        <w:t> АО «Альфа-банк» г. Москва</w:t>
      </w:r>
      <w:r w:rsidRPr="00AB0F0C">
        <w:br/>
      </w:r>
      <w:r w:rsidRPr="00AB0F0C">
        <w:rPr>
          <w:b/>
          <w:bCs/>
        </w:rPr>
        <w:t>БИК</w:t>
      </w:r>
      <w:r w:rsidRPr="00AB0F0C">
        <w:t>: 044525593</w:t>
      </w:r>
      <w:r w:rsidRPr="00AB0F0C">
        <w:br/>
      </w:r>
      <w:r w:rsidRPr="00AB0F0C">
        <w:rPr>
          <w:b/>
          <w:bCs/>
        </w:rPr>
        <w:t>К/с</w:t>
      </w:r>
      <w:r w:rsidRPr="00AB0F0C">
        <w:t>: 30101810200000000593</w:t>
      </w:r>
      <w:r w:rsidRPr="00AB0F0C">
        <w:br/>
      </w:r>
      <w:proofErr w:type="gramStart"/>
      <w:r w:rsidRPr="00AB0F0C">
        <w:rPr>
          <w:b/>
          <w:bCs/>
        </w:rPr>
        <w:t>Р</w:t>
      </w:r>
      <w:proofErr w:type="gramEnd"/>
      <w:r w:rsidRPr="00AB0F0C">
        <w:rPr>
          <w:b/>
          <w:bCs/>
        </w:rPr>
        <w:t>/с:</w:t>
      </w:r>
      <w:r w:rsidRPr="00AB0F0C">
        <w:t> 40703810302720000008 </w:t>
      </w:r>
    </w:p>
    <w:p w:rsidR="008775C7" w:rsidRDefault="008775C7"/>
    <w:sectPr w:rsidR="008775C7" w:rsidSect="00877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B0F0C"/>
    <w:rsid w:val="000C37B8"/>
    <w:rsid w:val="00253F1B"/>
    <w:rsid w:val="002D4C9C"/>
    <w:rsid w:val="004523C5"/>
    <w:rsid w:val="006B4697"/>
    <w:rsid w:val="008775C7"/>
    <w:rsid w:val="008F2029"/>
    <w:rsid w:val="00AB0F0C"/>
    <w:rsid w:val="00BB0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7B8"/>
    <w:pPr>
      <w:spacing w:after="60"/>
      <w:ind w:left="595"/>
    </w:pPr>
    <w:rPr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0F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eur.ru/about/invi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</dc:creator>
  <cp:lastModifiedBy>wolf</cp:lastModifiedBy>
  <cp:revision>1</cp:revision>
  <dcterms:created xsi:type="dcterms:W3CDTF">2016-03-30T03:43:00Z</dcterms:created>
  <dcterms:modified xsi:type="dcterms:W3CDTF">2016-03-30T03:44:00Z</dcterms:modified>
</cp:coreProperties>
</file>